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eading=h.30j0zll" w:colFirst="0" w:colLast="0" w:displacedByCustomXml="next"/>
    <w:bookmarkEnd w:id="0" w:displacedByCustomXml="next"/>
    <w:sdt>
      <w:sdtPr>
        <w:tag w:val="goog_rdk_0"/>
        <w:id w:val="2133975004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b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</w:rPr>
            <w:t>«Продуктивное мероприятие с широкой географией в культурном сердце России»</w:t>
          </w:r>
        </w:p>
      </w:sdtContent>
    </w:sdt>
    <w:bookmarkStart w:id="1" w:name="_heading=h.35pdht807e8d" w:colFirst="0" w:colLast="0" w:displacedByCustomXml="next"/>
    <w:bookmarkEnd w:id="1" w:displacedByCustomXml="next"/>
    <w:sdt>
      <w:sdtPr>
        <w:tag w:val="goog_rdk_1"/>
        <w:id w:val="1969781573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b/>
              <w:i/>
              <w:color w:val="000000"/>
            </w:rPr>
            <w:t>Подведены итоги XII Петербургского молодежного форума «Русское зарубежье»</w:t>
          </w:r>
        </w:p>
      </w:sdtContent>
    </w:sdt>
    <w:sdt>
      <w:sdtPr>
        <w:tag w:val="goog_rdk_2"/>
        <w:id w:val="1888066291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t xml:space="preserve">     </w:t>
          </w:r>
        </w:p>
      </w:sdtContent>
    </w:sdt>
    <w:sdt>
      <w:sdtPr>
        <w:tag w:val="goog_rdk_3"/>
        <w:id w:val="-1031881956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С 16 по 22 мая 2019 года в Петербурге уже в 12-й раз проходил Форум молодежных организаций российских соотечественников и зарубежных русскоязычных СМИ «Русское зарубежье». </w:t>
          </w:r>
        </w:p>
      </w:sdtContent>
    </w:sdt>
    <w:sdt>
      <w:sdtPr>
        <w:tag w:val="goog_rdk_4"/>
        <w:id w:val="-1842153836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Мероприятие организовано Комитетом по внешним связям Санкт-Петербурга при поддержке Министерства иностранных дел Российской Федерации. В этом году форум состоял из трех образовательных секций </w:t>
          </w:r>
          <w:r>
            <w:rPr>
              <w:rFonts w:ascii="Times New Roman" w:eastAsia="Times New Roman" w:hAnsi="Times New Roman" w:cs="Times New Roman"/>
              <w:i/>
            </w:rPr>
            <w:t>—</w:t>
          </w:r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 «Искусствоведение», «Лидерство» и «СМИ». Участниками проекта стали около 80 соотечественников из 43 стран: от США до Новой Зеландии, от </w:t>
          </w:r>
          <w:r>
            <w:rPr>
              <w:rFonts w:ascii="Times New Roman" w:eastAsia="Times New Roman" w:hAnsi="Times New Roman" w:cs="Times New Roman"/>
              <w:i/>
            </w:rPr>
            <w:t>Великобритании</w:t>
          </w:r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 до </w:t>
          </w:r>
          <w:r>
            <w:rPr>
              <w:rFonts w:ascii="Times New Roman" w:eastAsia="Times New Roman" w:hAnsi="Times New Roman" w:cs="Times New Roman"/>
              <w:i/>
            </w:rPr>
            <w:t>Австралии</w:t>
          </w:r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. </w:t>
          </w:r>
        </w:p>
      </w:sdtContent>
    </w:sdt>
    <w:sdt>
      <w:sdtPr>
        <w:tag w:val="goog_rdk_5"/>
        <w:id w:val="-58632746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6"/>
        <w:id w:val="1156657306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highlight w:val="yellow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Церемония открытия форума состоялась в конференц-зале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мультимедийного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 исторического парка «Россия — Моя история». Со вступительным словом перед соотечественниками выступил Сергей Марков, первый заместитель председателя Комитета по внешним связям Санкт-Петербурга. Сергей Леонидович отметил, что форум соотечественников по праву можно назвать доброй традицией, объединяющей активную русскоговорящую молод</w:t>
          </w:r>
          <w:r>
            <w:rPr>
              <w:rFonts w:ascii="Times New Roman" w:eastAsia="Times New Roman" w:hAnsi="Times New Roman" w:cs="Times New Roman"/>
            </w:rPr>
            <w:t>е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жь по всему миру, и выразил надежду на расширение географии проекта в будущем. </w:t>
          </w:r>
          <w:r>
            <w:rPr>
              <w:rFonts w:ascii="Times New Roman" w:eastAsia="Times New Roman" w:hAnsi="Times New Roman" w:cs="Times New Roman"/>
              <w:i/>
            </w:rPr>
            <w:t>«Так важно, чтобы все русские люди не чувствовали себя в отрыве от родины, независимо от того, когда они уехали, где они проживают. Связь с родиной — это одно из важных качеств нашей современной жизни. Сейчас благодаря такой целенаправленной работе государства и его субъектов часто можно услышать слова соотечественников о том, что они рады чувствовать нашу родину, они не только гордятся е</w:t>
          </w:r>
          <w:r w:rsidR="00AC6106">
            <w:rPr>
              <w:rFonts w:ascii="Times New Roman" w:eastAsia="Times New Roman" w:hAnsi="Times New Roman" w:cs="Times New Roman"/>
              <w:i/>
            </w:rPr>
            <w:t>ю</w:t>
          </w:r>
          <w:r>
            <w:rPr>
              <w:rFonts w:ascii="Times New Roman" w:eastAsia="Times New Roman" w:hAnsi="Times New Roman" w:cs="Times New Roman"/>
              <w:i/>
            </w:rPr>
            <w:t>, но и видят ее заботу. Для нас это огромнейший потенциал для продвижения интересов России и Санкт-Петербурга во всех сферах».</w:t>
          </w:r>
        </w:p>
      </w:sdtContent>
    </w:sdt>
    <w:sdt>
      <w:sdtPr>
        <w:tag w:val="goog_rdk_7"/>
        <w:id w:val="-981155106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  <w:highlight w:val="yellow"/>
            </w:rPr>
          </w:pPr>
        </w:p>
      </w:sdtContent>
    </w:sdt>
    <w:sdt>
      <w:sdtPr>
        <w:tag w:val="goog_rdk_8"/>
        <w:id w:val="372665607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Выступив с приветственным словом, почетные гости вместе с Сергеем Марковым стали участниками открытой дискуссии, посвященной работе с соотечественниками за рубежом на федеральном и региональном уровнях, а также проектам, реализуемым различными организациями в этом направлении.</w:t>
          </w:r>
        </w:p>
      </w:sdtContent>
    </w:sdt>
    <w:sdt>
      <w:sdtPr>
        <w:tag w:val="goog_rdk_9"/>
        <w:id w:val="-62179644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10"/>
        <w:id w:val="1094746979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 xml:space="preserve">Почетными гостями церемонии стали </w:t>
          </w:r>
          <w:r w:rsidR="00AC6106">
            <w:rPr>
              <w:rFonts w:ascii="Times New Roman" w:eastAsia="Times New Roman" w:hAnsi="Times New Roman" w:cs="Times New Roman"/>
            </w:rPr>
            <w:t xml:space="preserve">депутат Государственной Думы Федерального Собрания РФ, член Комитета по делам СНГ, евразийской интеграции и связям с соотечественниками </w:t>
          </w:r>
          <w:r w:rsidR="00AC6106">
            <w:rPr>
              <w:rFonts w:ascii="Times New Roman" w:eastAsia="Times New Roman" w:hAnsi="Times New Roman" w:cs="Times New Roman"/>
              <w:b/>
            </w:rPr>
            <w:t xml:space="preserve">Владимир </w:t>
          </w:r>
          <w:proofErr w:type="spellStart"/>
          <w:r w:rsidR="00AC6106">
            <w:rPr>
              <w:rFonts w:ascii="Times New Roman" w:eastAsia="Times New Roman" w:hAnsi="Times New Roman" w:cs="Times New Roman"/>
              <w:b/>
            </w:rPr>
            <w:t>Катенев</w:t>
          </w:r>
          <w:proofErr w:type="spellEnd"/>
          <w:r w:rsidR="00AC6106">
            <w:rPr>
              <w:rFonts w:ascii="Times New Roman" w:eastAsia="Times New Roman" w:hAnsi="Times New Roman" w:cs="Times New Roman"/>
            </w:rPr>
            <w:t xml:space="preserve">, </w:t>
          </w:r>
          <w:r>
            <w:rPr>
              <w:rFonts w:ascii="Times New Roman" w:eastAsia="Times New Roman" w:hAnsi="Times New Roman" w:cs="Times New Roman"/>
            </w:rPr>
            <w:t xml:space="preserve">начальник Отдела Департамента по работе с соотечественниками за рубежом Министерства иностранных дел Российской Федерации </w:t>
          </w:r>
          <w:r>
            <w:rPr>
              <w:rFonts w:ascii="Times New Roman" w:eastAsia="Times New Roman" w:hAnsi="Times New Roman" w:cs="Times New Roman"/>
              <w:b/>
            </w:rPr>
            <w:t>Алексей Роскошный</w:t>
          </w:r>
          <w:r>
            <w:rPr>
              <w:rFonts w:ascii="Times New Roman" w:eastAsia="Times New Roman" w:hAnsi="Times New Roman" w:cs="Times New Roman"/>
            </w:rPr>
            <w:t xml:space="preserve">, директор Санкт-Петербургского филиала фонда «Русский мир» </w:t>
          </w:r>
          <w:r>
            <w:rPr>
              <w:rFonts w:ascii="Times New Roman" w:eastAsia="Times New Roman" w:hAnsi="Times New Roman" w:cs="Times New Roman"/>
              <w:b/>
            </w:rPr>
            <w:t xml:space="preserve">Олег </w:t>
          </w:r>
          <w:proofErr w:type="spellStart"/>
          <w:r>
            <w:rPr>
              <w:rFonts w:ascii="Times New Roman" w:eastAsia="Times New Roman" w:hAnsi="Times New Roman" w:cs="Times New Roman"/>
              <w:b/>
            </w:rPr>
            <w:t>Муковский</w:t>
          </w:r>
          <w:proofErr w:type="spellEnd"/>
          <w:r>
            <w:rPr>
              <w:rFonts w:ascii="Times New Roman" w:eastAsia="Times New Roman" w:hAnsi="Times New Roman" w:cs="Times New Roman"/>
            </w:rPr>
            <w:t xml:space="preserve">, пресс-секретарь Московского дома соотечественника </w:t>
          </w:r>
          <w:r>
            <w:rPr>
              <w:rFonts w:ascii="Times New Roman" w:eastAsia="Times New Roman" w:hAnsi="Times New Roman" w:cs="Times New Roman"/>
              <w:b/>
            </w:rPr>
            <w:t xml:space="preserve">Аркадий </w:t>
          </w:r>
          <w:proofErr w:type="spellStart"/>
          <w:r>
            <w:rPr>
              <w:rFonts w:ascii="Times New Roman" w:eastAsia="Times New Roman" w:hAnsi="Times New Roman" w:cs="Times New Roman"/>
              <w:b/>
            </w:rPr>
            <w:t>Бейненсон</w:t>
          </w:r>
          <w:proofErr w:type="spellEnd"/>
          <w:r>
            <w:rPr>
              <w:rFonts w:ascii="Times New Roman" w:eastAsia="Times New Roman" w:hAnsi="Times New Roman" w:cs="Times New Roman"/>
            </w:rPr>
            <w:t xml:space="preserve"> и начальник Отдела Комитета по молодежной политике и взаимодействию с общественными организациями </w:t>
          </w:r>
          <w:r>
            <w:rPr>
              <w:rFonts w:ascii="Times New Roman" w:eastAsia="Times New Roman" w:hAnsi="Times New Roman" w:cs="Times New Roman"/>
              <w:b/>
            </w:rPr>
            <w:t>Андрей Яковлев</w:t>
          </w:r>
          <w:r>
            <w:rPr>
              <w:rFonts w:ascii="Times New Roman" w:eastAsia="Times New Roman" w:hAnsi="Times New Roman" w:cs="Times New Roman"/>
            </w:rPr>
            <w:t xml:space="preserve">. </w:t>
          </w:r>
          <w:r w:rsidR="00AC6106">
            <w:rPr>
              <w:rFonts w:ascii="Times New Roman" w:eastAsia="Times New Roman" w:hAnsi="Times New Roman" w:cs="Times New Roman"/>
            </w:rPr>
            <w:t>Гости п</w:t>
          </w:r>
          <w:r>
            <w:rPr>
              <w:rFonts w:ascii="Times New Roman" w:eastAsia="Times New Roman" w:hAnsi="Times New Roman" w:cs="Times New Roman"/>
            </w:rPr>
            <w:t>одчеркивал</w:t>
          </w:r>
          <w:r w:rsidR="00AC6106">
            <w:rPr>
              <w:rFonts w:ascii="Times New Roman" w:eastAsia="Times New Roman" w:hAnsi="Times New Roman" w:cs="Times New Roman"/>
            </w:rPr>
            <w:t>и</w:t>
          </w:r>
          <w:r>
            <w:rPr>
              <w:rFonts w:ascii="Times New Roman" w:eastAsia="Times New Roman" w:hAnsi="Times New Roman" w:cs="Times New Roman"/>
            </w:rPr>
            <w:t xml:space="preserve"> важность поддержки русского языка, культ</w:t>
          </w:r>
          <w:r w:rsidR="00AC6106">
            <w:rPr>
              <w:rFonts w:ascii="Times New Roman" w:eastAsia="Times New Roman" w:hAnsi="Times New Roman" w:cs="Times New Roman"/>
            </w:rPr>
            <w:t>уры, истории, а также обсуждали</w:t>
          </w:r>
          <w:r>
            <w:rPr>
              <w:rFonts w:ascii="Times New Roman" w:eastAsia="Times New Roman" w:hAnsi="Times New Roman" w:cs="Times New Roman"/>
            </w:rPr>
            <w:t xml:space="preserve"> возможные варианты поддержки общественной деятельности российских соотечественников за рубежом.</w:t>
          </w:r>
        </w:p>
      </w:sdtContent>
    </w:sdt>
    <w:sdt>
      <w:sdtPr>
        <w:tag w:val="goog_rdk_11"/>
        <w:id w:val="-725139556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12"/>
        <w:id w:val="-1991240446"/>
      </w:sdtPr>
      <w:sdtEndPr/>
      <w:sdtContent>
        <w:p w:rsidR="00E23707" w:rsidRDefault="006C04C1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</w:rPr>
            <w:drawing>
              <wp:inline distT="0" distB="0" distL="0" distR="0">
                <wp:extent cx="2952534" cy="1964987"/>
                <wp:effectExtent l="0" t="0" r="0" b="381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Торжественная церемония открытия форума-3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1735" cy="19910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2953344" cy="1965527"/>
                <wp:effectExtent l="0" t="0" r="6350" b="317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Дискуссия с участием приглашенных гостей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3089" cy="2025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tag w:val="goog_rdk_13"/>
        <w:id w:val="1192268462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14"/>
        <w:id w:val="-2074190910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После завершения торжественной и официально-деловой части открытия гостей форума ожидало интерактивное занятие «День знакомства»</w:t>
          </w:r>
          <w:r>
            <w:rPr>
              <w:rFonts w:ascii="Times New Roman" w:eastAsia="Times New Roman" w:hAnsi="Times New Roman" w:cs="Times New Roman"/>
            </w:rPr>
            <w:t>, на котором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 </w:t>
          </w:r>
          <w:r>
            <w:rPr>
              <w:rFonts w:ascii="Times New Roman" w:eastAsia="Times New Roman" w:hAnsi="Times New Roman" w:cs="Times New Roman"/>
            </w:rPr>
            <w:t>у</w:t>
          </w:r>
          <w:r>
            <w:rPr>
              <w:rFonts w:ascii="Times New Roman" w:eastAsia="Times New Roman" w:hAnsi="Times New Roman" w:cs="Times New Roman"/>
              <w:color w:val="000000"/>
            </w:rPr>
            <w:t>частники в неформальной обстановке познакомились</w:t>
          </w:r>
          <w:r>
            <w:rPr>
              <w:rFonts w:ascii="Times New Roman" w:eastAsia="Times New Roman" w:hAnsi="Times New Roman" w:cs="Times New Roman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000000"/>
            </w:rPr>
            <w:t>друг с другом. Также пообщались</w:t>
          </w:r>
          <w:r>
            <w:rPr>
              <w:rFonts w:ascii="Times New Roman" w:eastAsia="Times New Roman" w:hAnsi="Times New Roman" w:cs="Times New Roman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000000"/>
            </w:rPr>
            <w:t>с научным руководител</w:t>
          </w:r>
          <w:r>
            <w:rPr>
              <w:rFonts w:ascii="Times New Roman" w:eastAsia="Times New Roman" w:hAnsi="Times New Roman" w:cs="Times New Roman"/>
            </w:rPr>
            <w:t>ем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 секции «Лидерство» </w:t>
          </w:r>
          <w:r>
            <w:rPr>
              <w:rFonts w:ascii="Times New Roman" w:eastAsia="Times New Roman" w:hAnsi="Times New Roman" w:cs="Times New Roman"/>
            </w:rPr>
            <w:t>—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 Анастасией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Причисленко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, секции «СМИ» </w:t>
          </w:r>
          <w:r>
            <w:rPr>
              <w:rFonts w:ascii="Times New Roman" w:eastAsia="Times New Roman" w:hAnsi="Times New Roman" w:cs="Times New Roman"/>
            </w:rPr>
            <w:t>—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 Александром Потехиным и секции «Искусствоведение» </w:t>
          </w:r>
          <w:r>
            <w:rPr>
              <w:rFonts w:ascii="Times New Roman" w:eastAsia="Times New Roman" w:hAnsi="Times New Roman" w:cs="Times New Roman"/>
            </w:rPr>
            <w:t>—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 Кристиной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Сасонко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, которые рассказали об идейных основах образовательной программы форума. </w:t>
          </w:r>
        </w:p>
      </w:sdtContent>
    </w:sdt>
    <w:sdt>
      <w:sdtPr>
        <w:tag w:val="goog_rdk_15"/>
        <w:id w:val="2073541509"/>
        <w:showingPlcHdr/>
      </w:sdtPr>
      <w:sdtEndPr/>
      <w:sdtContent>
        <w:p w:rsidR="00E23707" w:rsidRDefault="00AC610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t xml:space="preserve">     </w:t>
          </w:r>
        </w:p>
      </w:sdtContent>
    </w:sdt>
    <w:sdt>
      <w:sdtPr>
        <w:tag w:val="goog_rdk_16"/>
        <w:id w:val="1204285699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</w:rPr>
            <w:drawing>
              <wp:inline distT="0" distB="0" distL="0" distR="0">
                <wp:extent cx="5441315" cy="3623945"/>
                <wp:effectExtent l="0" t="0" r="0" b="0"/>
                <wp:docPr id="24" name="image7.jpg" descr="https://lh3.googleusercontent.com/Qh-H9gOJphbAM2lh29YXImwUf86rw95myCVCaMR-uWqy6XPFejVQ1uJWnYCRK8OInd5CqbSeUCcrb05hXejuHtOBSg0PoqyRuSwpCULF_vkc5K_IZMmlaqDV8LjiZmYyEBBA2JD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jpg" descr="https://lh3.googleusercontent.com/Qh-H9gOJphbAM2lh29YXImwUf86rw95myCVCaMR-uWqy6XPFejVQ1uJWnYCRK8OInd5CqbSeUCcrb05hXejuHtOBSg0PoqyRuSwpCULF_vkc5K_IZMmlaqDV8LjiZmYyEBBA2JDA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1315" cy="36239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tag w:val="goog_rdk_17"/>
        <w:id w:val="1972251129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18"/>
        <w:id w:val="2067610068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Образовательная программа концентрировалась на нескольких площадках: в информационном агентстве «ТАСС», креативном и обучающем пространстве «ПРОНЭЙМ», художественной галерее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Arts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Square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Gallery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>, редакции газеты</w:t>
          </w:r>
          <w:r>
            <w:rPr>
              <w:rFonts w:ascii="Times New Roman" w:eastAsia="Times New Roman" w:hAnsi="Times New Roman" w:cs="Times New Roman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000000"/>
            </w:rPr>
            <w:t>«Петербургский дневник»</w:t>
          </w:r>
          <w:r>
            <w:rPr>
              <w:rFonts w:ascii="Times New Roman" w:eastAsia="Times New Roman" w:hAnsi="Times New Roman" w:cs="Times New Roman"/>
            </w:rPr>
            <w:t xml:space="preserve">, выставочном комплексе «Ленэкспо», </w:t>
          </w:r>
          <w:r>
            <w:rPr>
              <w:rFonts w:ascii="Times New Roman" w:eastAsia="Times New Roman" w:hAnsi="Times New Roman" w:cs="Times New Roman"/>
              <w:color w:val="000000"/>
            </w:rPr>
            <w:t>театральном пространстве «Квартира», редакции газеты «Комсомольская правда», в библиотеках сети «Межрайонной централизованной библиотечной системы имени М.Ю. Лермонтова».</w:t>
          </w:r>
        </w:p>
      </w:sdtContent>
    </w:sdt>
    <w:sdt>
      <w:sdtPr>
        <w:tag w:val="goog_rdk_19"/>
        <w:id w:val="-924807520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20"/>
        <w:id w:val="-508524320"/>
      </w:sdtPr>
      <w:sdtEndPr/>
      <w:sdtContent>
        <w:bookmarkStart w:id="2" w:name="_GoBack" w:displacedByCustomXml="prev"/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noProof/>
            </w:rPr>
            <w:drawing>
              <wp:inline distT="0" distB="0" distL="0" distR="0">
                <wp:extent cx="5936615" cy="3956050"/>
                <wp:effectExtent l="0" t="0" r="0" b="635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SC_4767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6615" cy="3956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bookmarkEnd w:id="2" w:displacedByCustomXml="next"/>
      </w:sdtContent>
    </w:sdt>
    <w:sdt>
      <w:sdtPr>
        <w:tag w:val="goog_rdk_21"/>
        <w:id w:val="1315534083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22"/>
        <w:id w:val="1386675492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Обучающие программы секции </w:t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«Искусствоведение»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 были сосредоточены на освоении практических навыков организации и реализации творческих проектов от ведущих петербургских экспертов. Проведены уникальные мастер-классы и лекции от руководителей и специалистов фонда «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Альма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 Матер», театра «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Электротеатр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Станиславскии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>̆», научно-теоретического журнала «Новое искусствознание», Молодежного театра на Фонтанке, художественной галереи «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Arts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Square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Gallery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», Академии Русского балета им. А. Я.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Вагановои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>̆, фонда культурных инициатив «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Sparta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», фонда Олега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Каравайчука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, фонда «Александр». </w:t>
          </w:r>
        </w:p>
      </w:sdtContent>
    </w:sdt>
    <w:sdt>
      <w:sdtPr>
        <w:tag w:val="goog_rdk_23"/>
        <w:id w:val="-1241168324"/>
      </w:sdtPr>
      <w:sdtEndPr/>
      <w:sdtContent>
        <w:sdt>
          <w:sdtPr>
            <w:tag w:val="goog_rdk_26"/>
            <w:id w:val="-1047993537"/>
          </w:sdtPr>
          <w:sdtEndPr/>
          <w:sdtContent>
            <w:p w:rsidR="00AC6106" w:rsidRDefault="00AC6106" w:rsidP="00AC6106">
              <w:pPr>
                <w:shd w:val="clear" w:color="auto" w:fill="FFFFFF"/>
                <w:spacing w:line="276" w:lineRule="auto"/>
                <w:jc w:val="both"/>
                <w:rPr>
                  <w:rFonts w:ascii="Times New Roman" w:eastAsia="Times New Roman" w:hAnsi="Times New Roman" w:cs="Times New Roman"/>
                </w:rPr>
              </w:pPr>
              <w:r>
                <w:rPr>
                  <w:rFonts w:ascii="Times New Roman" w:eastAsia="Times New Roman" w:hAnsi="Times New Roman" w:cs="Times New Roman"/>
                </w:rPr>
                <w:t>В ходе обсуждения актуальных вопросов участники секции пришли к выводу, что сегодняшнее искусство нуждается в доходчивом объяснении самого себя зрителю, что провокационные акции, сопутствующие деятельности авторов, являются частью творчества, что территория искусства существенно расширилась за последние годы.   </w:t>
              </w:r>
            </w:p>
          </w:sdtContent>
        </w:sdt>
        <w:p w:rsidR="00E23707" w:rsidRDefault="00A738E6">
          <w:pPr>
            <w:shd w:val="clear" w:color="auto" w:fill="FFFFFF"/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>  </w:t>
          </w:r>
        </w:p>
      </w:sdtContent>
    </w:sdt>
    <w:sdt>
      <w:sdtPr>
        <w:tag w:val="goog_rdk_24"/>
        <w:id w:val="-942766766"/>
      </w:sdtPr>
      <w:sdtEndPr/>
      <w:sdtContent>
        <w:p w:rsidR="00E23707" w:rsidRDefault="00A738E6">
          <w:pPr>
            <w:shd w:val="clear" w:color="auto" w:fill="FFFFFF"/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Впечатлениями участников о событиях секции поделилась Анастасия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Жестовская</w:t>
          </w:r>
          <w:proofErr w:type="spellEnd"/>
          <w:r>
            <w:rPr>
              <w:rFonts w:ascii="Times New Roman" w:eastAsia="Times New Roman" w:hAnsi="Times New Roman" w:cs="Times New Roman"/>
              <w:i/>
            </w:rPr>
            <w:t xml:space="preserve"> </w:t>
          </w:r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из Киргизии: «Наталия Щетинина максимально доступно и содержательно не только поделилась информацией, но и мастерски продемонстрировала ее структурированность и актуальность на сегодняшний день в теме наследия современного искусства России. Было и интересно, и полезно, и понятно. Просто обаял всех Владимир Гришанин — наиболее оживленный круглый стол с высокой оценкой вовлеченности участников в процесс. Браво! Удивительный человек Светлана Лаврова. Буквально за два часа раскопала в нашем сознании такие </w:t>
          </w:r>
          <w:r>
            <w:rPr>
              <w:rFonts w:ascii="Times New Roman" w:eastAsia="Times New Roman" w:hAnsi="Times New Roman" w:cs="Times New Roman"/>
              <w:i/>
            </w:rPr>
            <w:t>глубины</w:t>
          </w:r>
          <w:r>
            <w:rPr>
              <w:rFonts w:ascii="Times New Roman" w:eastAsia="Times New Roman" w:hAnsi="Times New Roman" w:cs="Times New Roman"/>
              <w:i/>
              <w:color w:val="000000"/>
            </w:rPr>
            <w:t>... Долой т</w:t>
          </w:r>
          <w:r>
            <w:rPr>
              <w:rFonts w:ascii="Times New Roman" w:eastAsia="Times New Roman" w:hAnsi="Times New Roman" w:cs="Times New Roman"/>
              <w:i/>
            </w:rPr>
            <w:t>о</w:t>
          </w:r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ннельное мышление! Великолепный уровень подготовки к лекции. Очень рада знакомству. Весьма благодарна Кристине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Сасонко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>. За столь короткое время получили практические советы с подтверждающими реальными личными примерами успеха в реализации как творческой, так и организационной работе. Настоящий пример, чтобы двигаться вперед и ввысь!»</w:t>
          </w:r>
        </w:p>
      </w:sdtContent>
    </w:sdt>
    <w:sdt>
      <w:sdtPr>
        <w:tag w:val="goog_rdk_27"/>
        <w:id w:val="1319226604"/>
        <w:showingPlcHdr/>
      </w:sdtPr>
      <w:sdtEndPr/>
      <w:sdtContent>
        <w:p w:rsidR="00E23707" w:rsidRDefault="00AC6106">
          <w:pPr>
            <w:shd w:val="clear" w:color="auto" w:fill="FFFFFF"/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t xml:space="preserve">     </w:t>
          </w:r>
        </w:p>
      </w:sdtContent>
    </w:sdt>
    <w:sdt>
      <w:sdtPr>
        <w:tag w:val="goog_rdk_28"/>
        <w:id w:val="-747416391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Программа секции </w:t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«Лидерство»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 включала в себя психологические тренинги, способствующие личному и профессиональному развитию, повышению мотивации и приобретению полезных стимулов к эффективной работе. Участники познакомились с основными понятиями о лидерстве в нынешнем нестабильном и быстроменяющемся мире, узнали об эволюции лидера, этапах формирования лидерского потенциала и освоили основные инструменты для развития лидерских качеств. Через практические упражнения научились договариваться, влиять, управлять эмоциями, глубже осознавать себя и свое место в мире. Дружеская атмосфера и профессионализм экспертов способствовали продуктивной работе и полному вовлечению участников.</w:t>
          </w:r>
        </w:p>
      </w:sdtContent>
    </w:sdt>
    <w:sdt>
      <w:sdtPr>
        <w:tag w:val="goog_rdk_29"/>
        <w:id w:val="-1791510120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30"/>
        <w:id w:val="1934163432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В результате работы секции участники сформулировали действующие стратегии лидерства, получили экспертные рекомендации по развитию навыков лидера и техники развития лидерского потенциала, узнали алгоритм построения личного бренда лидера для формирования вокруг себя сообщества единомышленников.</w:t>
          </w:r>
        </w:p>
      </w:sdtContent>
    </w:sdt>
    <w:sdt>
      <w:sdtPr>
        <w:tag w:val="goog_rdk_31"/>
        <w:id w:val="623506912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32"/>
        <w:id w:val="-251673764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i/>
            </w:rPr>
          </w:pPr>
          <w:r>
            <w:rPr>
              <w:rFonts w:ascii="Times New Roman" w:eastAsia="Times New Roman" w:hAnsi="Times New Roman" w:cs="Times New Roman"/>
              <w:i/>
            </w:rPr>
            <w:t xml:space="preserve">«Я всем искренне благодарен за лекции, за проведенное время и за вложение частички души каждого в него. Встречи прошли, но в голове крутятся мысли с лекций, пожелания быть </w:t>
          </w:r>
          <w:proofErr w:type="spellStart"/>
          <w:r>
            <w:rPr>
              <w:rFonts w:ascii="Times New Roman" w:eastAsia="Times New Roman" w:hAnsi="Times New Roman" w:cs="Times New Roman"/>
              <w:i/>
            </w:rPr>
            <w:t>проактивными</w:t>
          </w:r>
          <w:proofErr w:type="spellEnd"/>
          <w:r>
            <w:rPr>
              <w:rFonts w:ascii="Times New Roman" w:eastAsia="Times New Roman" w:hAnsi="Times New Roman" w:cs="Times New Roman"/>
              <w:i/>
            </w:rPr>
            <w:t>. Не теряем этого состояния. Генерируем и улучшаемся!» — отозвался участник секции Кирилл Молчанов из Финляндии.</w:t>
          </w:r>
        </w:p>
      </w:sdtContent>
    </w:sdt>
    <w:sdt>
      <w:sdtPr>
        <w:tag w:val="goog_rdk_33"/>
        <w:id w:val="-58868998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</w:p>
      </w:sdtContent>
    </w:sdt>
    <w:sdt>
      <w:sdtPr>
        <w:tag w:val="goog_rdk_34"/>
        <w:id w:val="2028596178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Лекторы секции </w:t>
          </w:r>
          <w:r>
            <w:rPr>
              <w:rFonts w:ascii="Times New Roman" w:eastAsia="Times New Roman" w:hAnsi="Times New Roman" w:cs="Times New Roman"/>
              <w:b/>
              <w:color w:val="000000"/>
            </w:rPr>
            <w:t>«СМИ»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 познакомили соотечественников с новыми практическими разработками петербургской школы журналистики, и тем самым значительно расширили кругозор слушателей. В рамках программы секции состоялись встречи со специалистами государственных и коммерческих СМИ города, таких как </w:t>
          </w:r>
          <w:r>
            <w:rPr>
              <w:rFonts w:ascii="Times New Roman" w:eastAsia="Times New Roman" w:hAnsi="Times New Roman" w:cs="Times New Roman"/>
            </w:rPr>
            <w:t xml:space="preserve">ТАСС-Северо-Запад, </w:t>
          </w:r>
          <w:r>
            <w:rPr>
              <w:rFonts w:ascii="Times New Roman" w:eastAsia="Times New Roman" w:hAnsi="Times New Roman" w:cs="Times New Roman"/>
              <w:color w:val="000000"/>
            </w:rPr>
            <w:t>редакция телевизионного канала «78», редакци</w:t>
          </w:r>
          <w:r>
            <w:rPr>
              <w:rFonts w:ascii="Times New Roman" w:eastAsia="Times New Roman" w:hAnsi="Times New Roman" w:cs="Times New Roman"/>
            </w:rPr>
            <w:t>и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 изданий «Комсомольская правда», «Петербургский дневник» и «Панорама ТВ». </w:t>
          </w:r>
        </w:p>
      </w:sdtContent>
    </w:sdt>
    <w:sdt>
      <w:sdtPr>
        <w:tag w:val="goog_rdk_35"/>
        <w:id w:val="1207601465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36"/>
        <w:id w:val="-1103888998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На лекции «Бумажные СМИ. Слухи о смерти несколько преувеличены» участники рассмотрели факторы, вытесняющие печатную прессу с рынка СМИ и факторы, замедляющие этот процесс, и сделали вывод о судьбе подобной прессы в будущем. В офисе редакции «Комсомолки» форумчане познакомились с опытом построения конвергентных процессов, которые позволяют сочетать работу журналиста с разными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медийными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 носителями, адаптируя контент под разную аудиторию. </w:t>
          </w:r>
        </w:p>
      </w:sdtContent>
    </w:sdt>
    <w:sdt>
      <w:sdtPr>
        <w:tag w:val="goog_rdk_37"/>
        <w:id w:val="1631129273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</w:p>
      </w:sdtContent>
    </w:sdt>
    <w:sdt>
      <w:sdtPr>
        <w:tag w:val="goog_rdk_38"/>
        <w:id w:val="555824380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i/>
              <w:color w:val="000000"/>
            </w:rPr>
          </w:pPr>
          <w:r>
            <w:rPr>
              <w:rFonts w:ascii="Times New Roman" w:eastAsia="Times New Roman" w:hAnsi="Times New Roman" w:cs="Times New Roman"/>
              <w:i/>
            </w:rPr>
            <w:t xml:space="preserve">Отзыв одного из участников секции, Дмитрия Чернявского из Беларуси: </w:t>
          </w:r>
          <w:r>
            <w:rPr>
              <w:rFonts w:ascii="Times New Roman" w:eastAsia="Times New Roman" w:hAnsi="Times New Roman" w:cs="Times New Roman"/>
              <w:i/>
              <w:color w:val="000000"/>
            </w:rPr>
            <w:t>«Сильные профессионалы в городе, больше всего понравилось в ТАСС-Северо-</w:t>
          </w:r>
          <w:r>
            <w:rPr>
              <w:rFonts w:ascii="Times New Roman" w:eastAsia="Times New Roman" w:hAnsi="Times New Roman" w:cs="Times New Roman"/>
              <w:i/>
            </w:rPr>
            <w:t>З</w:t>
          </w:r>
          <w:r>
            <w:rPr>
              <w:rFonts w:ascii="Times New Roman" w:eastAsia="Times New Roman" w:hAnsi="Times New Roman" w:cs="Times New Roman"/>
              <w:i/>
              <w:color w:val="000000"/>
            </w:rPr>
            <w:t>апад и спикер 78 канала, которые рассказали о 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медиаполе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 города и региона, расставили акценты в журналистской практике на основе глобального и многолетнего опыта». </w:t>
          </w:r>
        </w:p>
      </w:sdtContent>
    </w:sdt>
    <w:sdt>
      <w:sdtPr>
        <w:tag w:val="goog_rdk_39"/>
        <w:id w:val="-433514080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  <w:highlight w:val="red"/>
            </w:rPr>
          </w:pPr>
        </w:p>
      </w:sdtContent>
    </w:sdt>
    <w:sdt>
      <w:sdtPr>
        <w:tag w:val="goog_rdk_40"/>
        <w:id w:val="1704598478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Культурная программа форума была не менее интересной: экскурсии, посещение музеев и театров позволили участникам в полной мере ощутить атмосферу культурной столицы России. </w:t>
          </w:r>
        </w:p>
      </w:sdtContent>
    </w:sdt>
    <w:sdt>
      <w:sdtPr>
        <w:tag w:val="goog_rdk_41"/>
        <w:id w:val="-18559020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42"/>
        <w:id w:val="1750545708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>Три события, состоявшиеся в рамках форума, достойны отдельного упоминания. Посещение Пискаревского мемориального кладбища и реконструкция, посвященная 75-летию со дня полного освобождения Ленинграда от фашистской блокады, помогли выразить соотечественникам почтение к родине и погрузиться в историю Отечества благодаря интерактивной масштабной демонстрации сюжета боя за Ленинград. Творческая встреча с Ильей Поповым и Денисом Черновым, соавтором идеи и режиссером сериала «</w:t>
          </w:r>
          <w:proofErr w:type="spellStart"/>
          <w:r>
            <w:rPr>
              <w:rFonts w:ascii="Times New Roman" w:eastAsia="Times New Roman" w:hAnsi="Times New Roman" w:cs="Times New Roman"/>
            </w:rPr>
            <w:t>Смешарики</w:t>
          </w:r>
          <w:proofErr w:type="spellEnd"/>
          <w:r>
            <w:rPr>
              <w:rFonts w:ascii="Times New Roman" w:eastAsia="Times New Roman" w:hAnsi="Times New Roman" w:cs="Times New Roman"/>
            </w:rPr>
            <w:t xml:space="preserve">» — общение с профессионалами, которые на высоком уровне сохраняют и развивают российскую индустрию мультипликации на международной арене. Встреча с Михаилом </w:t>
          </w:r>
          <w:proofErr w:type="spellStart"/>
          <w:r>
            <w:rPr>
              <w:rFonts w:ascii="Times New Roman" w:eastAsia="Times New Roman" w:hAnsi="Times New Roman" w:cs="Times New Roman"/>
            </w:rPr>
            <w:t>Сасонко</w:t>
          </w:r>
          <w:proofErr w:type="spellEnd"/>
          <w:r>
            <w:rPr>
              <w:rFonts w:ascii="Times New Roman" w:eastAsia="Times New Roman" w:hAnsi="Times New Roman" w:cs="Times New Roman"/>
            </w:rPr>
            <w:t xml:space="preserve">, президентом группы компаний «Галерея Михайлов», главой ювелирного дома </w:t>
          </w:r>
          <w:proofErr w:type="spellStart"/>
          <w:r>
            <w:rPr>
              <w:rFonts w:ascii="Times New Roman" w:eastAsia="Times New Roman" w:hAnsi="Times New Roman" w:cs="Times New Roman"/>
            </w:rPr>
            <w:t>Sasonko</w:t>
          </w:r>
          <w:proofErr w:type="spellEnd"/>
          <w:r>
            <w:rPr>
              <w:rFonts w:ascii="Times New Roman" w:eastAsia="Times New Roman" w:hAnsi="Times New Roman" w:cs="Times New Roman"/>
            </w:rPr>
            <w:t xml:space="preserve">, членом попечительского совета Московской консерватории — петербуржцем, который внес вклад в ювелирную отрасль России и в сохранение ее как искусства. </w:t>
          </w:r>
        </w:p>
      </w:sdtContent>
    </w:sdt>
    <w:sdt>
      <w:sdtPr>
        <w:tag w:val="goog_rdk_44"/>
        <w:id w:val="-435756547"/>
        <w:showingPlcHdr/>
      </w:sdtPr>
      <w:sdtEndPr/>
      <w:sdtContent>
        <w:p w:rsidR="00E23707" w:rsidRDefault="00654B7B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t xml:space="preserve">     </w:t>
          </w:r>
        </w:p>
      </w:sdtContent>
    </w:sdt>
    <w:sdt>
      <w:sdtPr>
        <w:tag w:val="goog_rdk_45"/>
        <w:id w:val="106621025"/>
      </w:sdtPr>
      <w:sdtEndPr/>
      <w:sdtContent>
        <w:p w:rsidR="00E23707" w:rsidRDefault="00654B7B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noProof/>
            </w:rPr>
            <w:drawing>
              <wp:inline distT="0" distB="0" distL="0" distR="0">
                <wp:extent cx="5936615" cy="3957955"/>
                <wp:effectExtent l="0" t="0" r="0" b="444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Экскурсия по Пискаревскому мемориальному кладбищу, посещение монумента &quot;Матери-Родины&quot;-5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6615" cy="3957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tag w:val="goog_rdk_46"/>
        <w:id w:val="1202140378"/>
      </w:sdtPr>
      <w:sdtEndPr/>
      <w:sdtContent>
        <w:p w:rsidR="00E23707" w:rsidRDefault="0009196E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>
                <wp:extent cx="3107820" cy="2071991"/>
                <wp:effectExtent l="0" t="0" r="381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G_6247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1908" cy="20813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738E6">
            <w:rPr>
              <w:rFonts w:ascii="Times New Roman" w:eastAsia="Times New Roman" w:hAnsi="Times New Roman" w:cs="Times New Roman"/>
            </w:rPr>
            <w:t xml:space="preserve"> </w:t>
          </w:r>
          <w:r w:rsidR="00657A3A">
            <w:rPr>
              <w:noProof/>
            </w:rPr>
            <w:drawing>
              <wp:inline distT="0" distB="0" distL="0" distR="0">
                <wp:extent cx="2714017" cy="2035585"/>
                <wp:effectExtent l="0" t="0" r="381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абота интерактивно-выставочных зон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2286" cy="2056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tag w:val="goog_rdk_47"/>
        <w:id w:val="-443769369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</w:p>
      </w:sdtContent>
    </w:sdt>
    <w:sdt>
      <w:sdtPr>
        <w:tag w:val="goog_rdk_48"/>
        <w:id w:val="353699959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i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Итоги форума подвели на торжественной церемонии закрытия мероприятия в Доме журналиста. Перед участниками форума выступил первый заместитель председателя Комитета по внешним связям Санкт-Петербурга Сергей Марков: </w:t>
          </w:r>
          <w:r>
            <w:rPr>
              <w:rFonts w:ascii="Times New Roman" w:eastAsia="Times New Roman" w:hAnsi="Times New Roman" w:cs="Times New Roman"/>
              <w:i/>
            </w:rPr>
            <w:t>«Надеюсь, что на мероприятиях форума вы не только получили полезные практические знания, но и почерпнули для себя новые идеи, новые знакомства, и вы с новыми силами продолжите деятельность по поддержанию русской культуры и русского языка, запустите новые проекты, а движение молодых соотечественников в мире будет расти и процветать!»</w:t>
          </w:r>
        </w:p>
      </w:sdtContent>
    </w:sdt>
    <w:sdt>
      <w:sdtPr>
        <w:tag w:val="goog_rdk_49"/>
        <w:id w:val="-75447724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  <w:i/>
            </w:rPr>
          </w:pPr>
        </w:p>
      </w:sdtContent>
    </w:sdt>
    <w:sdt>
      <w:sdtPr>
        <w:tag w:val="goog_rdk_50"/>
        <w:id w:val="-2101634781"/>
      </w:sdtPr>
      <w:sdtEndPr/>
      <w:sdtContent>
        <w:p w:rsidR="00E23707" w:rsidRDefault="005C109F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noProof/>
            </w:rPr>
            <w:drawing>
              <wp:inline distT="0" distB="0" distL="0" distR="0">
                <wp:extent cx="5936615" cy="3958590"/>
                <wp:effectExtent l="0" t="0" r="0" b="381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Торжественная церемония закрытия Петербургского форума-4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6615" cy="3958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tag w:val="goog_rdk_51"/>
        <w:id w:val="1004242732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52"/>
        <w:id w:val="-20402637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К закрытию мероприятия участники представили творческую программу «Мой Петербург», посредством которой они выразили свои впечатления от участия в </w:t>
          </w:r>
          <w:r>
            <w:rPr>
              <w:rFonts w:ascii="Times New Roman" w:eastAsia="Times New Roman" w:hAnsi="Times New Roman" w:cs="Times New Roman"/>
            </w:rPr>
            <w:t>ф</w:t>
          </w:r>
          <w:r>
            <w:rPr>
              <w:rFonts w:ascii="Times New Roman" w:eastAsia="Times New Roman" w:hAnsi="Times New Roman" w:cs="Times New Roman"/>
              <w:color w:val="000000"/>
            </w:rPr>
            <w:t>оруме и пребывания в Санкт-Петербурге в целом: читали стихи петербургских авторов и собственного сочинения, пели песни, танцевали, подготовили пластические этюды и юмористические зарисовки.</w:t>
          </w:r>
        </w:p>
      </w:sdtContent>
    </w:sdt>
    <w:sdt>
      <w:sdtPr>
        <w:tag w:val="goog_rdk_53"/>
        <w:id w:val="785232465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</w:p>
      </w:sdtContent>
    </w:sdt>
    <w:sdt>
      <w:sdtPr>
        <w:tag w:val="goog_rdk_54"/>
        <w:id w:val="715390670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По итогам пребывания на форуме каждому участнику были вручены сертификаты и памятные подарки. </w:t>
          </w:r>
        </w:p>
      </w:sdtContent>
    </w:sdt>
    <w:sdt>
      <w:sdtPr>
        <w:tag w:val="goog_rdk_55"/>
        <w:id w:val="-1537722966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</w:p>
      </w:sdtContent>
    </w:sdt>
    <w:sdt>
      <w:sdtPr>
        <w:tag w:val="goog_rdk_56"/>
        <w:id w:val="158657044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</w:rPr>
            <w:drawing>
              <wp:inline distT="0" distB="0" distL="0" distR="0">
                <wp:extent cx="5932805" cy="3955415"/>
                <wp:effectExtent l="0" t="0" r="0" b="0"/>
                <wp:docPr id="22" name="image3.jpg" descr="../../Downloads/закрытие%20(2)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../../Downloads/закрытие%20(2).jp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2805" cy="39554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tag w:val="goog_rdk_57"/>
        <w:id w:val="1592821274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  <w:color w:val="000000"/>
            </w:rPr>
          </w:pPr>
        </w:p>
      </w:sdtContent>
    </w:sdt>
    <w:bookmarkStart w:id="3" w:name="_heading=h.gjdgxs" w:colFirst="0" w:colLast="0" w:displacedByCustomXml="next"/>
    <w:bookmarkEnd w:id="3" w:displacedByCustomXml="next"/>
    <w:sdt>
      <w:sdtPr>
        <w:tag w:val="goog_rdk_58"/>
        <w:id w:val="-40290230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После церемонии участники фотографировались на память, делились впечатлениями и благодарили организаторов, </w:t>
          </w:r>
          <w:r>
            <w:rPr>
              <w:rFonts w:ascii="Times New Roman" w:eastAsia="Times New Roman" w:hAnsi="Times New Roman" w:cs="Times New Roman"/>
            </w:rPr>
            <w:t>были щедры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 на эмоции и душевные отзывы:</w:t>
          </w:r>
        </w:p>
      </w:sdtContent>
    </w:sdt>
    <w:sdt>
      <w:sdtPr>
        <w:tag w:val="goog_rdk_59"/>
        <w:id w:val="-1123993183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60"/>
        <w:id w:val="344830856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i/>
            </w:rPr>
          </w:pPr>
          <w:r>
            <w:rPr>
              <w:rFonts w:ascii="Times New Roman" w:eastAsia="Times New Roman" w:hAnsi="Times New Roman" w:cs="Times New Roman"/>
              <w:i/>
              <w:color w:val="000000"/>
            </w:rPr>
            <w:t>Татьяна Лаврова, Эстония: «Я благодарю вас за прекрасную организацию форума. Я чувствовала вашу любовь и заботу все эти дни. Так приятно осознавать, что в России, в ее Северной столице, тебя ждут, и тебе рады. Счастья вам и всего самого замечательного! Приезжайте в Эстонию».</w:t>
          </w:r>
        </w:p>
      </w:sdtContent>
    </w:sdt>
    <w:sdt>
      <w:sdtPr>
        <w:tag w:val="goog_rdk_61"/>
        <w:id w:val="-1183043373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62"/>
        <w:id w:val="1676144468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i/>
            </w:rPr>
          </w:pPr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Виктория Дроздова, Литва: «Продуктивное мероприятие с широкой географией в культурном сердце России. Особенная благодарность за лекцию о личном бренде от Елены Пономаревой, это полезный пинок вперед и щепотка смелости для полета. Отдельное спасибо за увлекательную лекцию от Анатолия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Шаульского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 об эмоциональных вещах — рационально и по полочкам. Благодарю за лекцию, полезную не только лидерам, но и всем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всем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всем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>. У нас были замечательные лекции, дебаты в стиле Игры престолов и открытие нового, в том числе в самом себе. Также хочется поблагодарить организаторов не только за незабываемые впечатления и полезные навыки и знакомства, но и за заботу. Спасибо, что посвятили часть времени на изучение города, в который нельзя не влюбиться (и с лучшими гидами!). Питер — ты навсегда в моем сердце. Русское зарубежье, спасибо что сбылось!»</w:t>
          </w:r>
        </w:p>
      </w:sdtContent>
    </w:sdt>
    <w:sdt>
      <w:sdtPr>
        <w:tag w:val="goog_rdk_63"/>
        <w:id w:val="-648276045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  <w:i/>
            </w:rPr>
          </w:pPr>
        </w:p>
      </w:sdtContent>
    </w:sdt>
    <w:sdt>
      <w:sdtPr>
        <w:tag w:val="goog_rdk_64"/>
        <w:id w:val="-1944992724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i/>
              <w:color w:val="000000"/>
            </w:rPr>
          </w:pPr>
          <w:r>
            <w:rPr>
              <w:rFonts w:ascii="Times New Roman" w:eastAsia="Times New Roman" w:hAnsi="Times New Roman" w:cs="Times New Roman"/>
              <w:i/>
              <w:color w:val="000000"/>
            </w:rPr>
            <w:t xml:space="preserve">Наталья </w:t>
          </w:r>
          <w:proofErr w:type="spellStart"/>
          <w:r>
            <w:rPr>
              <w:rFonts w:ascii="Times New Roman" w:eastAsia="Times New Roman" w:hAnsi="Times New Roman" w:cs="Times New Roman"/>
              <w:i/>
              <w:color w:val="000000"/>
            </w:rPr>
            <w:t>Вензон</w:t>
          </w:r>
          <w:proofErr w:type="spellEnd"/>
          <w:r>
            <w:rPr>
              <w:rFonts w:ascii="Times New Roman" w:eastAsia="Times New Roman" w:hAnsi="Times New Roman" w:cs="Times New Roman"/>
              <w:i/>
              <w:color w:val="000000"/>
            </w:rPr>
            <w:t>, США: «Огромное спасибо за организацию! Я получила очень много нужной и полезной информации, и что самое главное, познакомилась с прекрасными людьми из многих стран, с которыми мы обязательно будем дружить и делать совместные проекты».</w:t>
          </w:r>
        </w:p>
      </w:sdtContent>
    </w:sdt>
    <w:sdt>
      <w:sdtPr>
        <w:tag w:val="goog_rdk_65"/>
        <w:id w:val="964702386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  <w:i/>
            </w:rPr>
          </w:pPr>
        </w:p>
      </w:sdtContent>
    </w:sdt>
    <w:sdt>
      <w:sdtPr>
        <w:tag w:val="goog_rdk_66"/>
        <w:id w:val="1528300754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Завершающим штрихом программы стала ночная прогулка на теплоходе с разводом мостов под музыку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кавер-бэнда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>. На такой музыкальной позитивной ноте завершился двенадцатый форум «Русское зарубежье» в Санкт-Петербурге!</w:t>
          </w:r>
        </w:p>
      </w:sdtContent>
    </w:sdt>
    <w:sdt>
      <w:sdtPr>
        <w:tag w:val="goog_rdk_67"/>
        <w:id w:val="672988900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  <w:i/>
              <w:color w:val="000000"/>
            </w:rPr>
          </w:pPr>
        </w:p>
      </w:sdtContent>
    </w:sdt>
    <w:sdt>
      <w:sdtPr>
        <w:tag w:val="goog_rdk_68"/>
        <w:id w:val="-393286366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  <w:i/>
              <w:color w:val="000000"/>
            </w:rPr>
          </w:pPr>
          <w:r>
            <w:rPr>
              <w:rFonts w:ascii="Times New Roman" w:eastAsia="Times New Roman" w:hAnsi="Times New Roman" w:cs="Times New Roman"/>
              <w:i/>
              <w:noProof/>
              <w:color w:val="000000"/>
            </w:rPr>
            <w:drawing>
              <wp:inline distT="0" distB="0" distL="0" distR="0">
                <wp:extent cx="5932805" cy="3955415"/>
                <wp:effectExtent l="0" t="0" r="0" b="0"/>
                <wp:docPr id="21" name="image6.jpg" descr="../../Downloads/закрытие%20(3)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 descr="../../Downloads/закрытие%20(3).jp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2805" cy="39554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tag w:val="goog_rdk_69"/>
        <w:id w:val="-1607105623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  <w:i/>
            </w:rPr>
          </w:pPr>
        </w:p>
      </w:sdtContent>
    </w:sdt>
    <w:sdt>
      <w:sdtPr>
        <w:tag w:val="goog_rdk_70"/>
        <w:id w:val="884522059"/>
      </w:sdtPr>
      <w:sdtEndPr/>
      <w:sdtContent>
        <w:p w:rsidR="00E23707" w:rsidRDefault="00A738E6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color w:val="000000"/>
              <w:highlight w:val="white"/>
            </w:rPr>
            <w:t>Автор: Комитет по внешним связям Санкт-Петербурга</w:t>
          </w:r>
        </w:p>
      </w:sdtContent>
    </w:sdt>
    <w:sdt>
      <w:sdtPr>
        <w:tag w:val="goog_rdk_71"/>
        <w:id w:val="-243272988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dt>
      <w:sdtPr>
        <w:tag w:val="goog_rdk_72"/>
        <w:id w:val="-1838448671"/>
      </w:sdtPr>
      <w:sdtEndPr/>
      <w:sdtContent>
        <w:p w:rsidR="00E23707" w:rsidRDefault="00BA6E75">
          <w:pPr>
            <w:spacing w:line="276" w:lineRule="auto"/>
            <w:jc w:val="both"/>
            <w:rPr>
              <w:rFonts w:ascii="Times New Roman" w:eastAsia="Times New Roman" w:hAnsi="Times New Roman" w:cs="Times New Roman"/>
            </w:rPr>
          </w:pPr>
        </w:p>
      </w:sdtContent>
    </w:sdt>
    <w:sectPr w:rsidR="00E23707">
      <w:pgSz w:w="11900" w:h="16840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707"/>
    <w:rsid w:val="0009196E"/>
    <w:rsid w:val="001525E9"/>
    <w:rsid w:val="003C4084"/>
    <w:rsid w:val="003F3170"/>
    <w:rsid w:val="00551AE5"/>
    <w:rsid w:val="005C109F"/>
    <w:rsid w:val="00654B7B"/>
    <w:rsid w:val="00657A3A"/>
    <w:rsid w:val="006C04C1"/>
    <w:rsid w:val="00815E03"/>
    <w:rsid w:val="00A738E6"/>
    <w:rsid w:val="00AC6106"/>
    <w:rsid w:val="00BA6E75"/>
    <w:rsid w:val="00E2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B589E1-2740-104A-B10A-DB52F2E7F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7E2D"/>
  </w:style>
  <w:style w:type="paragraph" w:styleId="1">
    <w:name w:val="heading 1"/>
    <w:basedOn w:val="10"/>
    <w:next w:val="10"/>
    <w:uiPriority w:val="9"/>
    <w:qFormat/>
    <w:rsid w:val="00DB7E2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uiPriority w:val="9"/>
    <w:semiHidden/>
    <w:unhideWhenUsed/>
    <w:qFormat/>
    <w:rsid w:val="00DB7E2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uiPriority w:val="9"/>
    <w:semiHidden/>
    <w:unhideWhenUsed/>
    <w:qFormat/>
    <w:rsid w:val="00DB7E2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uiPriority w:val="9"/>
    <w:semiHidden/>
    <w:unhideWhenUsed/>
    <w:qFormat/>
    <w:rsid w:val="00DB7E2D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0"/>
    <w:next w:val="10"/>
    <w:uiPriority w:val="9"/>
    <w:semiHidden/>
    <w:unhideWhenUsed/>
    <w:qFormat/>
    <w:rsid w:val="00DB7E2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uiPriority w:val="9"/>
    <w:semiHidden/>
    <w:unhideWhenUsed/>
    <w:qFormat/>
    <w:rsid w:val="00DB7E2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uiPriority w:val="10"/>
    <w:qFormat/>
    <w:rsid w:val="00DB7E2D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Обычный1"/>
    <w:rsid w:val="00DB7E2D"/>
  </w:style>
  <w:style w:type="table" w:customStyle="1" w:styleId="TableNormal0">
    <w:name w:val="Table Normal"/>
    <w:rsid w:val="00DB7E2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semiHidden/>
    <w:unhideWhenUsed/>
    <w:rsid w:val="00144F1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C774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8e4bLpBqM2E3S50A8o3qDgwXfng==">AMUW2mXDiI33lN076Wv/ji16NuMTARtU/DTEdChxqB01KP7yORA2z0btGg3IMX52Lg9ZigXZFfLbEAUyonclwXdvZ0vJEeo2m3phvlTd9Gs9bcX+lDyJLOeeclafSQXn3maiP6LX9/dUJP8pNKlwEk1VNuNvpRUAsg==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1780</Words>
  <Characters>10151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Microsoft Office</dc:creator>
  <cp:lastModifiedBy>Microsoft Office User</cp:lastModifiedBy>
  <cp:revision>4</cp:revision>
  <dcterms:created xsi:type="dcterms:W3CDTF">2019-05-27T08:05:00Z</dcterms:created>
  <dcterms:modified xsi:type="dcterms:W3CDTF">2019-05-27T13:17:00Z</dcterms:modified>
</cp:coreProperties>
</file>